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-control-panel 2.5.3</w:t>
      </w:r>
    </w:p>
    <w:p>
      <w:pPr/>
      <w:r>
        <w:rPr>
          <w:rStyle w:val="a0"/>
          <w:rFonts w:ascii="Arial" w:hAnsi="Arial"/>
          <w:b/>
        </w:rPr>
        <w:t xml:space="preserve">Copyright notice: </w:t>
      </w:r>
    </w:p>
    <w:p>
      <w:pPr/>
      <w:r>
        <w:rPr>
          <w:rStyle w:val="a0"/>
          <w:rFonts w:ascii="宋体" w:hAnsi="宋体"/>
          <w:sz w:val="22"/>
        </w:rPr>
        <w:b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Copyright (c) Tomas Mraz</w:t>
      </w:r>
      <w:r>
        <w:rPr>
          <w:rStyle w:val="a0"/>
          <w:rFonts w:ascii="宋体" w:hAnsi="宋体"/>
          <w:sz w:val="22"/>
        </w:rPr>
        <w:br/>
        <w:t xml:space="preserve">Copyright (c) Sebastien </w:t>
      </w:r>
      <w:r>
        <w:rPr>
          <w:rStyle w:val="a0"/>
          <w:rFonts w:ascii="宋体" w:hAnsi="宋体"/>
          <w:sz w:val="22"/>
        </w:rPr>
        <w:t>Tricaud</w:t>
      </w:r>
      <w:r>
        <w:rPr>
          <w:rStyle w:val="a0"/>
          <w:rFonts w:ascii="宋体" w:hAnsi="宋体"/>
          <w:sz w:val="22"/>
        </w:rPr>
        <w:br/>
        <w:t>Copyright (c) Andrew G. Morgan</w:t>
      </w:r>
      <w:r>
        <w:rPr>
          <w:rStyle w:val="a0"/>
          <w:rFonts w:ascii="宋体" w:hAnsi="宋体"/>
          <w:sz w:val="22"/>
        </w:rPr>
        <w:br/>
        <w:t>Co</w:t>
      </w:r>
      <w:r>
        <w:rPr>
          <w:rStyle w:val="a0"/>
          <w:rFonts w:ascii="宋体" w:hAnsi="宋体"/>
          <w:sz w:val="22"/>
        </w:rPr>
        <w:t xml:space="preserve">pyright (c) Thorsten </w:t>
      </w:r>
      <w:r>
        <w:rPr>
          <w:rStyle w:val="a0"/>
          <w:rFonts w:ascii="宋体" w:hAnsi="宋体"/>
          <w:sz w:val="22"/>
        </w:rPr>
        <w:t>Kukuk</w:t>
      </w:r>
      <w:r>
        <w:rPr>
          <w:rStyle w:val="a0"/>
          <w:rFonts w:ascii="宋体" w:hAnsi="宋体"/>
          <w:sz w:val="22"/>
        </w:rPr>
        <w:br/>
        <w:t xml:space="preserve">Copyright (c) 2020  2022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Copyright (C) 2016 The Qt Company Ltd.</w:t>
      </w:r>
      <w:r>
        <w:rPr>
          <w:rStyle w:val="a0"/>
          <w:rFonts w:ascii="宋体" w:hAnsi="宋体"/>
          <w:sz w:val="22"/>
        </w:rPr>
        <w:br/>
        <w:t xml:space="preserve">Copyright (c) 2022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Copyright (C) 2007 Free Software Foundation, Inc. &lt;https:fsf.org/&gt;</w:t>
      </w:r>
      <w:r>
        <w:rPr>
          <w:rStyle w:val="a0"/>
          <w:rFonts w:ascii="宋体" w:hAnsi="宋体"/>
          <w:sz w:val="22"/>
        </w:rPr>
        <w:br/>
        <w:t xml:space="preserve">Copyright (c) 2020  2023 </w:t>
      </w:r>
      <w:r>
        <w:rPr>
          <w:rStyle w:val="a0"/>
          <w:rFonts w:ascii="宋体" w:hAnsi="宋体"/>
          <w:sz w:val="22"/>
        </w:rPr>
        <w:t>KylinSec</w:t>
      </w:r>
      <w:r>
        <w:rPr>
          <w:rStyle w:val="a0"/>
          <w:rFonts w:ascii="宋体" w:hAnsi="宋体"/>
          <w:sz w:val="22"/>
        </w:rPr>
        <w:t xml:space="preserve"> Co., Lt</w:t>
      </w:r>
      <w:r>
        <w:rPr>
          <w:rStyle w:val="a0"/>
          <w:rFonts w:ascii="宋体" w:hAnsi="宋体"/>
          <w:sz w:val="22"/>
        </w:rPr>
        <w:t>d.</w:t>
      </w:r>
      <w:r>
        <w:rPr>
          <w:rStyle w:val="a0"/>
          <w:rFonts w:ascii="宋体" w:hAnsi="宋体"/>
          <w:sz w:val="22"/>
        </w:rPr>
        <w:br/>
        <w:t>Copyright (c) Dmitry V. Levin</w:t>
      </w:r>
      <w:r>
        <w:rPr>
          <w:rStyle w:val="a0"/>
          <w:rFonts w:ascii="宋体" w:hAnsi="宋体"/>
          <w:sz w:val="22"/>
        </w:rPr>
        <w:br/>
      </w:r>
    </w:p>
    <w:p>
      <w:pPr/>
      <w:r>
        <w:rPr>
          <w:rStyle w:val="a0"/>
          <w:b/>
        </w:rPr>
        <w:t>L</w:t>
      </w:r>
      <w:r>
        <w:rPr>
          <w:rStyle w:val="a0"/>
          <w:b/>
        </w:rPr>
        <w:t xml:space="preserve">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