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fetch-crl 3.0.21</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2010 David Groep, Nationaal instituut voor </w:t>
      </w:r>
      <w:r>
        <w:rPr>
          <w:rStyle w:val="a0"/>
          <w:rFonts w:ascii="宋体" w:hAnsi="宋体"/>
          <w:sz w:val="22"/>
        </w:rPr>
        <w:t>subatomaire fysica Nikhef &lt;fetch-crl-support@nikhef.nl&gt;, &lt;davidg@nikhef.nl&gt;</w:t>
      </w:r>
      <w:r>
        <w:rPr>
          <w:rStyle w:val="a0"/>
          <w:rFonts w:ascii="宋体" w:hAnsi="宋体"/>
          <w:sz w:val="22"/>
        </w:rPr>
        <w:br/>
      </w:r>
      <w:r>
        <w:rPr>
          <w:rStyle w:val="a0"/>
          <w:rFonts w:ascii="宋体" w:hAnsi="宋体"/>
          <w:sz w:val="22"/>
        </w:rPr>
        <w:t>Copyright (c)</w:t>
      </w:r>
      <w:r>
        <w:rPr>
          <w:rStyle w:val="a0"/>
          <w:rFonts w:ascii="宋体" w:hAnsi="宋体"/>
          <w:sz w:val="22"/>
        </w:rPr>
        <w:t>2010-2013 David Goep National Institute for Sub-Atomic Physics, FOM-Nikhef</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w:t>
      </w:r>
      <w:r>
        <w:rPr>
          <w:rStyle w:val="a0"/>
          <w:rFonts w:ascii="Times New Roman" w:hAnsi="Times New Roman"/>
          <w:sz w:val="21"/>
        </w:rPr>
        <w:t>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w:t>
      </w:r>
      <w:r>
        <w:rPr>
          <w:rStyle w:val="a0"/>
          <w:rFonts w:ascii="Times New Roman" w:hAnsi="Times New Roman"/>
          <w:sz w:val="21"/>
        </w:rPr>
        <w:t>ribution as defined by Sections 1 through 9 of this document.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w:t>
      </w:r>
      <w:r>
        <w:rPr>
          <w:rStyle w:val="a0"/>
          <w:rFonts w:ascii="Times New Roman" w:hAnsi="Times New Roman"/>
          <w:sz w:val="21"/>
        </w:rPr>
        <w:t>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w:t>
      </w:r>
      <w:r>
        <w:rPr>
          <w:rStyle w:val="a0"/>
          <w:rFonts w:ascii="Times New Roman" w:hAnsi="Times New Roman"/>
          <w:sz w:val="21"/>
        </w:rPr>
        <w:t>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w:t>
      </w:r>
      <w:r>
        <w:rPr>
          <w:rStyle w:val="a0"/>
          <w:rFonts w:ascii="Times New Roman" w:hAnsi="Times New Roman"/>
          <w:sz w:val="21"/>
        </w:rPr>
        <w:t>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w:t>
      </w:r>
      <w:r>
        <w:rPr>
          <w:rStyle w:val="a0"/>
          <w:rFonts w:ascii="Times New Roman" w:hAnsi="Times New Roman"/>
          <w:sz w:val="21"/>
        </w:rPr>
        <w:t>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w:t>
      </w:r>
      <w:r>
        <w:rPr>
          <w:rStyle w:val="a0"/>
          <w:rFonts w:ascii="Times New Roman" w:hAnsi="Times New Roman"/>
          <w:sz w:val="21"/>
        </w:rPr>
        <w:t xml:space="preserve">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w:t>
      </w:r>
      <w:r>
        <w:rPr>
          <w:rStyle w:val="a0"/>
          <w:rFonts w:ascii="Times New Roman" w:hAnsi="Times New Roman"/>
          <w:sz w:val="21"/>
        </w:rPr>
        <w:t>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w:t>
      </w:r>
      <w:r>
        <w:rPr>
          <w:rStyle w:val="a0"/>
          <w:rFonts w:ascii="Times New Roman" w:hAnsi="Times New Roman"/>
          <w:sz w:val="21"/>
        </w:rPr>
        <w:t xml:space="preserve">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w:t>
      </w:r>
      <w:r>
        <w:rPr>
          <w:rStyle w:val="a0"/>
          <w:rFonts w:ascii="Times New Roman" w:hAnsi="Times New Roman"/>
          <w:sz w:val="21"/>
        </w:rPr>
        <w:t>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w:t>
      </w:r>
      <w:r>
        <w:rPr>
          <w:rStyle w:val="a0"/>
          <w:rFonts w:ascii="Times New Roman" w:hAnsi="Times New Roman"/>
          <w:sz w:val="21"/>
        </w:rPr>
        <w:t xml:space="preserve">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r>
      <w:r>
        <w:rPr>
          <w:rStyle w:val="a0"/>
          <w:rFonts w:ascii="Times New Roman" w:hAnsi="Times New Roman"/>
          <w:sz w:val="21"/>
        </w:rPr>
        <w:t xml:space="preserve">      means any form of electronic, verbal, or written communication sent</w:t>
      </w:r>
      <w:r>
        <w:rPr>
          <w:rStyle w:val="a0"/>
          <w:rFonts w:ascii="Times New Roman" w:hAnsi="Times New Roman"/>
          <w:sz w:val="21"/>
        </w:rPr>
        <w:br/>
        <w:t xml:space="preserve">      to the Licensor or its represent</w:t>
      </w:r>
      <w:r>
        <w:rPr>
          <w:rStyle w:val="a0"/>
          <w:rFonts w:ascii="Times New Roman" w:hAnsi="Times New Roman"/>
          <w:sz w:val="21"/>
        </w:rPr>
        <w: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w:t>
      </w:r>
      <w:r>
        <w:rPr>
          <w:rStyle w:val="a0"/>
          <w:rFonts w:ascii="Times New Roman" w:hAnsi="Times New Roman"/>
          <w:sz w:val="21"/>
        </w:rPr>
        <w:t>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w:t>
      </w:r>
      <w:r>
        <w:rPr>
          <w:rStyle w:val="a0"/>
          <w:rFonts w:ascii="Times New Roman" w:hAnsi="Times New Roman"/>
          <w:sz w:val="21"/>
        </w:rPr>
        <w:t xml:space="preserve">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w:t>
      </w:r>
      <w:r>
        <w:rPr>
          <w:rStyle w:val="a0"/>
          <w:rFonts w:ascii="Times New Roman" w:hAnsi="Times New Roman"/>
          <w:sz w:val="21"/>
        </w:rPr>
        <w:t>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w:t>
      </w:r>
      <w:r>
        <w:rPr>
          <w:rStyle w:val="a0"/>
          <w:rFonts w:ascii="Times New Roman" w:hAnsi="Times New Roman"/>
          <w:sz w:val="21"/>
        </w:rPr>
        <w:t>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w:t>
      </w:r>
      <w:r>
        <w:rPr>
          <w:rStyle w:val="a0"/>
          <w:rFonts w:ascii="Times New Roman" w:hAnsi="Times New Roman"/>
          <w:sz w:val="21"/>
        </w:rPr>
        <w:t>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w:t>
      </w:r>
      <w:r>
        <w:rPr>
          <w:rStyle w:val="a0"/>
          <w:rFonts w:ascii="Times New Roman" w:hAnsi="Times New Roman"/>
          <w:sz w:val="21"/>
        </w:rPr>
        <w:t>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w:t>
      </w:r>
      <w:r>
        <w:rPr>
          <w:rStyle w:val="a0"/>
          <w:rFonts w:ascii="Times New Roman" w:hAnsi="Times New Roman"/>
          <w:sz w:val="21"/>
        </w:rPr>
        <w:t>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w:t>
      </w:r>
      <w:r>
        <w:rPr>
          <w:rStyle w:val="a0"/>
          <w:rFonts w:ascii="Times New Roman" w:hAnsi="Times New Roman"/>
          <w:sz w:val="21"/>
        </w:rPr>
        <w:t>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w:t>
      </w:r>
      <w:r>
        <w:rPr>
          <w:rStyle w:val="a0"/>
          <w:rFonts w:ascii="Times New Roman" w:hAnsi="Times New Roman"/>
          <w:sz w:val="21"/>
        </w:rPr>
        <w:t>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t>
      </w:r>
      <w:r>
        <w:rPr>
          <w:rStyle w:val="a0"/>
          <w:rFonts w:ascii="Times New Roman" w:hAnsi="Times New Roman"/>
          <w:sz w:val="21"/>
        </w:rP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w:t>
      </w:r>
      <w:r>
        <w:rPr>
          <w:rStyle w:val="a0"/>
          <w:rFonts w:ascii="Times New Roman" w:hAnsi="Times New Roman"/>
          <w:sz w:val="21"/>
        </w:rPr>
        <w:t>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w:t>
      </w:r>
      <w:r>
        <w:rPr>
          <w:rStyle w:val="a0"/>
          <w:rFonts w:ascii="Times New Roman" w:hAnsi="Times New Roman"/>
          <w:sz w:val="21"/>
        </w:rPr>
        <w:t>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w:t>
      </w:r>
      <w:r>
        <w:rPr>
          <w:rStyle w:val="a0"/>
          <w:rFonts w:ascii="Times New Roman" w:hAnsi="Times New Roman"/>
          <w:sz w:val="21"/>
        </w:rPr>
        <w:t>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w:t>
      </w:r>
      <w:r>
        <w:rPr>
          <w:rStyle w:val="a0"/>
          <w:rFonts w:ascii="Times New Roman" w:hAnsi="Times New Roman"/>
          <w:sz w:val="21"/>
        </w:rPr>
        <w:t>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w:t>
      </w:r>
      <w:r>
        <w:rPr>
          <w:rStyle w:val="a0"/>
          <w:rFonts w:ascii="Times New Roman" w:hAnsi="Times New Roman"/>
          <w:sz w:val="21"/>
        </w:rPr>
        <w:t>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w:t>
      </w:r>
      <w:r>
        <w:rPr>
          <w:rStyle w:val="a0"/>
          <w:rFonts w:ascii="Times New Roman" w:hAnsi="Times New Roman"/>
          <w:sz w:val="21"/>
        </w:rPr>
        <w:t>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6. Trademarks. This </w:t>
      </w:r>
      <w:r>
        <w:rPr>
          <w:rStyle w:val="a0"/>
          <w:rFonts w:ascii="Times New Roman" w:hAnsi="Times New Roman"/>
          <w:sz w:val="21"/>
        </w:rPr>
        <w:t>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w:t>
      </w:r>
      <w:r>
        <w:rPr>
          <w:rStyle w:val="a0"/>
          <w:rFonts w:ascii="Times New Roman" w:hAnsi="Times New Roman"/>
          <w:sz w:val="21"/>
        </w:rPr>
        <w:t xml:space="preserve">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w:t>
      </w:r>
      <w:r>
        <w:rPr>
          <w:rStyle w:val="a0"/>
          <w:rFonts w:ascii="Times New Roman" w:hAnsi="Times New Roman"/>
          <w:sz w:val="21"/>
        </w:rPr>
        <w:t xml:space="preserve">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w:t>
      </w:r>
      <w:r>
        <w:rPr>
          <w:rStyle w:val="a0"/>
          <w:rFonts w:ascii="Times New Roman" w:hAnsi="Times New Roman"/>
          <w:sz w:val="21"/>
        </w:rPr>
        <w:t>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w:t>
      </w:r>
      <w:r>
        <w:rPr>
          <w:rStyle w:val="a0"/>
          <w:rFonts w:ascii="Times New Roman" w:hAnsi="Times New Roman"/>
          <w:sz w:val="21"/>
        </w:rPr>
        <w:t>),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w:t>
      </w:r>
      <w:r>
        <w:rPr>
          <w:rStyle w:val="a0"/>
          <w:rFonts w:ascii="Times New Roman" w:hAnsi="Times New Roman"/>
          <w:sz w:val="21"/>
        </w:rPr>
        <w:t>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w:t>
      </w:r>
      <w:r>
        <w:rPr>
          <w:rStyle w:val="a0"/>
          <w:rFonts w:ascii="Times New Roman" w:hAnsi="Times New Roman"/>
          <w:sz w:val="21"/>
        </w:rPr>
        <w:t>,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w:t>
      </w:r>
      <w:r>
        <w:rPr>
          <w:rStyle w:val="a0"/>
          <w:rFonts w:ascii="Times New Roman" w:hAnsi="Times New Roman"/>
          <w:sz w:val="21"/>
        </w:rPr>
        <w:t>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w:t>
      </w:r>
      <w:r>
        <w:rPr>
          <w:rStyle w:val="a0"/>
          <w:rFonts w:ascii="Times New Roman" w:hAnsi="Times New Roman"/>
          <w:sz w:val="21"/>
        </w:rPr>
        <w:t>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w:t>
      </w:r>
      <w:r>
        <w:rPr>
          <w:rStyle w:val="a0"/>
          <w:rFonts w:ascii="Times New Roman" w:hAnsi="Times New Roman"/>
          <w:sz w:val="21"/>
        </w:rPr>
        <w:t>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To apply the Apache License to your work, attach the following</w:t>
      </w:r>
      <w:r>
        <w:rPr>
          <w:rStyle w:val="a0"/>
          <w:rFonts w:ascii="Times New Roman" w:hAnsi="Times New Roman"/>
          <w:sz w:val="21"/>
        </w:rPr>
        <w:br/>
        <w:t xml:space="preserve">      boilerp</w:t>
      </w:r>
      <w:r>
        <w:rPr>
          <w:rStyle w:val="a0"/>
          <w:rFonts w:ascii="Times New Roman" w:hAnsi="Times New Roman"/>
          <w:sz w:val="21"/>
        </w:rPr>
        <w:t>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w:t>
      </w:r>
      <w:r>
        <w:rPr>
          <w:rStyle w:val="a0"/>
          <w:rFonts w:ascii="Times New Roman" w:hAnsi="Times New Roman"/>
          <w:sz w:val="21"/>
        </w:rPr>
        <w:t>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w:t>
      </w:r>
      <w:r>
        <w:rPr>
          <w:rStyle w:val="a0"/>
          <w:rFonts w:ascii="Times New Roman" w:hAnsi="Times New Roman"/>
          <w:sz w:val="21"/>
        </w:rPr>
        <w:t>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w:t>
      </w:r>
      <w:r>
        <w:rPr>
          <w:rStyle w:val="a0"/>
          <w:rFonts w:ascii="Times New Roman" w:hAnsi="Times New Roman"/>
          <w:sz w:val="21"/>
        </w:rPr>
        <w: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w:t>
      </w:r>
      <w:r>
        <w:rPr>
          <w:rStyle w:val="a0"/>
          <w:rFonts w:ascii="Times New Roman" w:hAnsi="Times New Roman"/>
          <w:sz w:val="21"/>
        </w:rPr>
        <w:t>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